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1606" w:hanging="1606" w:hangingChars="500"/>
        <w:jc w:val="center"/>
        <w:rPr>
          <w:rFonts w:hint="eastAsia" w:ascii="宋体" w:hAnsi="宋体" w:eastAsia="宋体" w:cs="宋体"/>
          <w:b/>
          <w:sz w:val="30"/>
          <w:szCs w:val="30"/>
        </w:rPr>
      </w:pPr>
      <w:r>
        <w:rPr>
          <w:rFonts w:hint="eastAsia" w:ascii="宋体" w:hAnsi="宋体" w:eastAsia="宋体" w:cs="宋体"/>
          <w:b/>
          <w:sz w:val="30"/>
          <w:szCs w:val="30"/>
        </w:rPr>
        <w:t xml:space="preserve">上海潘序伦教育发展基金会 </w:t>
      </w:r>
    </w:p>
    <w:p>
      <w:pPr>
        <w:spacing w:line="520" w:lineRule="exact"/>
        <w:ind w:left="1606" w:hanging="1606" w:hangingChars="500"/>
        <w:jc w:val="center"/>
        <w:rPr>
          <w:rFonts w:hint="eastAsia" w:ascii="宋体" w:hAnsi="宋体" w:eastAsia="宋体" w:cs="宋体"/>
          <w:b/>
          <w:sz w:val="30"/>
          <w:szCs w:val="30"/>
        </w:rPr>
      </w:pPr>
      <w:r>
        <w:rPr>
          <w:rFonts w:hint="eastAsia" w:ascii="宋体" w:hAnsi="宋体" w:eastAsia="宋体" w:cs="宋体"/>
          <w:b/>
          <w:sz w:val="30"/>
          <w:szCs w:val="30"/>
        </w:rPr>
        <w:t>奖学奖教金管理暂行办法(修订稿)</w:t>
      </w:r>
    </w:p>
    <w:p>
      <w:pPr>
        <w:spacing w:line="520" w:lineRule="exact"/>
        <w:ind w:firstLine="545" w:firstLineChars="227"/>
        <w:rPr>
          <w:rFonts w:hint="eastAsia" w:ascii="宋体" w:hAnsi="宋体" w:eastAsia="宋体" w:cs="宋体"/>
          <w:sz w:val="24"/>
          <w:szCs w:val="24"/>
        </w:rPr>
      </w:pPr>
    </w:p>
    <w:p>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第一章 总 则</w:t>
      </w:r>
      <w:bookmarkStart w:id="0" w:name="_GoBack"/>
      <w:bookmarkEnd w:id="0"/>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第一条</w:t>
      </w:r>
      <w:r>
        <w:rPr>
          <w:rFonts w:hint="eastAsia" w:ascii="宋体" w:hAnsi="宋体" w:eastAsia="宋体" w:cs="宋体"/>
          <w:sz w:val="24"/>
          <w:szCs w:val="24"/>
        </w:rPr>
        <w:t> </w:t>
      </w:r>
      <w:r>
        <w:rPr>
          <w:rFonts w:hint="eastAsia" w:ascii="宋体" w:hAnsi="宋体" w:eastAsia="宋体" w:cs="宋体"/>
          <w:sz w:val="24"/>
          <w:szCs w:val="24"/>
        </w:rPr>
        <w:t xml:space="preserve"> 为鼓励社会各界在上海立信会计金融学院设立专项奖学奖教金，规范对项目的管理，根据《上海潘序伦教育发展基金会章程》、《上海潘序伦教育发展基金会资助项目管理办法》、《上海潘序伦教育发展基金会捐赠项目管理办法》等制定本办法。</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第二条</w:t>
      </w:r>
      <w:r>
        <w:rPr>
          <w:rFonts w:hint="eastAsia" w:ascii="宋体" w:hAnsi="宋体" w:eastAsia="宋体" w:cs="宋体"/>
          <w:bCs/>
          <w:sz w:val="24"/>
          <w:szCs w:val="24"/>
        </w:rPr>
        <w:t> </w:t>
      </w:r>
      <w:r>
        <w:rPr>
          <w:rFonts w:hint="eastAsia" w:ascii="宋体" w:hAnsi="宋体" w:eastAsia="宋体" w:cs="宋体"/>
          <w:bCs/>
          <w:sz w:val="24"/>
          <w:szCs w:val="24"/>
        </w:rPr>
        <w:t xml:space="preserve"> </w:t>
      </w:r>
      <w:r>
        <w:rPr>
          <w:rFonts w:hint="eastAsia" w:ascii="宋体" w:hAnsi="宋体" w:eastAsia="宋体" w:cs="宋体"/>
          <w:sz w:val="24"/>
          <w:szCs w:val="24"/>
        </w:rPr>
        <w:t>本办法适用于通过上海潘序伦教育发展基金会（以下简称“基金会”）在上海立信会计金融学院范围内设立的所有奖学奖教金（含冠名或未冠名的项目）。</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第三条</w:t>
      </w:r>
      <w:r>
        <w:rPr>
          <w:rFonts w:hint="eastAsia" w:ascii="宋体" w:hAnsi="宋体" w:eastAsia="宋体" w:cs="宋体"/>
          <w:sz w:val="24"/>
          <w:szCs w:val="24"/>
        </w:rPr>
        <w:t> </w:t>
      </w:r>
      <w:r>
        <w:rPr>
          <w:rFonts w:hint="eastAsia" w:ascii="宋体" w:hAnsi="宋体" w:eastAsia="宋体" w:cs="宋体"/>
          <w:sz w:val="24"/>
          <w:szCs w:val="24"/>
        </w:rPr>
        <w:t xml:space="preserve"> 奖学奖教金将用于奖励学校优秀师生，鼓励学生勤奋学习，努力成长成才；鼓励教师积极投身教育事业，教书育人，为人师表。</w:t>
      </w:r>
    </w:p>
    <w:p>
      <w:pPr>
        <w:spacing w:line="500" w:lineRule="exact"/>
        <w:ind w:firstLine="636" w:firstLineChars="227"/>
        <w:rPr>
          <w:rFonts w:hint="eastAsia" w:ascii="宋体" w:hAnsi="宋体" w:eastAsia="宋体" w:cs="宋体"/>
          <w:sz w:val="24"/>
          <w:szCs w:val="24"/>
        </w:rPr>
      </w:pPr>
    </w:p>
    <w:p>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第二章  奖学奖教金的设立</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第四条</w:t>
      </w:r>
      <w:r>
        <w:rPr>
          <w:rFonts w:hint="eastAsia" w:ascii="宋体" w:hAnsi="宋体" w:eastAsia="宋体" w:cs="宋体"/>
          <w:sz w:val="24"/>
          <w:szCs w:val="24"/>
        </w:rPr>
        <w:t> </w:t>
      </w:r>
      <w:r>
        <w:rPr>
          <w:rFonts w:hint="eastAsia" w:ascii="宋体" w:hAnsi="宋体" w:eastAsia="宋体" w:cs="宋体"/>
          <w:sz w:val="24"/>
          <w:szCs w:val="24"/>
        </w:rPr>
        <w:t xml:space="preserve"> 基金会欢迎社会各界，包括国内外个人、企业和社会团体等，在上海立信会计金融学院设立奖学奖教金。</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第五条</w:t>
      </w:r>
      <w:r>
        <w:rPr>
          <w:rFonts w:hint="eastAsia" w:ascii="宋体" w:hAnsi="宋体" w:eastAsia="宋体" w:cs="宋体"/>
          <w:sz w:val="24"/>
          <w:szCs w:val="24"/>
        </w:rPr>
        <w:t> </w:t>
      </w:r>
      <w:r>
        <w:rPr>
          <w:rFonts w:hint="eastAsia" w:ascii="宋体" w:hAnsi="宋体" w:eastAsia="宋体" w:cs="宋体"/>
          <w:sz w:val="24"/>
          <w:szCs w:val="24"/>
        </w:rPr>
        <w:t xml:space="preserve"> 设奖单位或个人应确保资金来源正当合法，不存在权利瑕疵且对其拥有完全处分权。</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第六条</w:t>
      </w:r>
      <w:r>
        <w:rPr>
          <w:rFonts w:hint="eastAsia" w:ascii="宋体" w:hAnsi="宋体" w:eastAsia="宋体" w:cs="宋体"/>
          <w:sz w:val="24"/>
          <w:szCs w:val="24"/>
        </w:rPr>
        <w:t> </w:t>
      </w:r>
      <w:r>
        <w:rPr>
          <w:rFonts w:hint="eastAsia" w:ascii="宋体" w:hAnsi="宋体" w:eastAsia="宋体" w:cs="宋体"/>
          <w:sz w:val="24"/>
          <w:szCs w:val="24"/>
        </w:rPr>
        <w:t xml:space="preserve"> 奖学奖教金分为校级和院级两类。校级奖学奖教金的获奖师生范围不少于学校2个学院，院级奖学奖教金的获奖师生范围为单个学院（捐款人有特定意向的除外）。</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第七条</w:t>
      </w:r>
      <w:r>
        <w:rPr>
          <w:rFonts w:hint="eastAsia" w:ascii="宋体" w:hAnsi="宋体" w:eastAsia="宋体" w:cs="宋体"/>
          <w:sz w:val="24"/>
          <w:szCs w:val="24"/>
        </w:rPr>
        <w:t> </w:t>
      </w:r>
      <w:r>
        <w:rPr>
          <w:rFonts w:hint="eastAsia" w:ascii="宋体" w:hAnsi="宋体" w:eastAsia="宋体" w:cs="宋体"/>
          <w:sz w:val="24"/>
          <w:szCs w:val="24"/>
        </w:rPr>
        <w:t xml:space="preserve"> 捐赠人（含自然人、法人）可以要求为奖学奖教金冠名，冠名条件如下：</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sz w:val="24"/>
          <w:szCs w:val="24"/>
        </w:rPr>
        <w:t xml:space="preserve">1. 企业及社会团体设立：一般情况下，校级奖学奖教金捐赠总金额原则上不少于人民币（或折合人民币）10万元，院级奖学奖教金年度捐赠总金额原则上不少于人民币（或折合人民币）5万元。如对学校建设或学生培养具有重要意义或可能产生重要作用的项目，捐赠额度则可另议。 </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sz w:val="24"/>
          <w:szCs w:val="24"/>
        </w:rPr>
        <w:t>2.个人设立：由项目实施或发起单位会同捐赠人，根据学校实际情况和此奖项具有的重要意义或可能产生的重要作用，捐赠总金额原则上不少于人民币（或折合人民币）2万元，提出冠名意向，经基金会秘书处审核后报批。</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 xml:space="preserve">第八条 </w:t>
      </w:r>
      <w:r>
        <w:rPr>
          <w:rFonts w:hint="eastAsia" w:ascii="宋体" w:hAnsi="宋体" w:eastAsia="宋体" w:cs="宋体"/>
          <w:sz w:val="24"/>
          <w:szCs w:val="24"/>
        </w:rPr>
        <w:t xml:space="preserve"> 凡涉及冠名的校级奖教奖学金，由基金会秘书处审核后提交学校审批；凡涉及冠名的院级奖教奖学金，原则上由基金会秘书处审核。如有特例，由基金会秘书处审核后提交学校审批。 </w:t>
      </w:r>
    </w:p>
    <w:p>
      <w:pPr>
        <w:widowControl/>
        <w:spacing w:line="500" w:lineRule="exact"/>
        <w:ind w:firstLine="560" w:firstLineChars="200"/>
        <w:outlineLvl w:val="2"/>
        <w:rPr>
          <w:rFonts w:hint="eastAsia" w:ascii="宋体" w:hAnsi="宋体" w:eastAsia="宋体" w:cs="宋体"/>
          <w:kern w:val="0"/>
          <w:sz w:val="24"/>
          <w:szCs w:val="24"/>
        </w:rPr>
      </w:pPr>
      <w:r>
        <w:rPr>
          <w:rFonts w:hint="eastAsia" w:ascii="宋体" w:hAnsi="宋体" w:eastAsia="宋体" w:cs="宋体"/>
          <w:bCs/>
          <w:kern w:val="0"/>
          <w:sz w:val="24"/>
          <w:szCs w:val="24"/>
        </w:rPr>
        <w:t xml:space="preserve">第九条 </w:t>
      </w:r>
      <w:r>
        <w:rPr>
          <w:rFonts w:hint="eastAsia" w:ascii="宋体" w:hAnsi="宋体" w:eastAsia="宋体" w:cs="宋体"/>
          <w:kern w:val="0"/>
          <w:sz w:val="24"/>
          <w:szCs w:val="24"/>
        </w:rPr>
        <w:t xml:space="preserve"> 所有奖学奖教金项目（含冠名或未冠名的项目），捐赠款统一进入上海潘序伦教育发展基金会专项账户，项目实施或发起单位按照《上潘序伦教育发展基金会财务管理办法》的相关要求执行。</w:t>
      </w:r>
    </w:p>
    <w:p>
      <w:pPr>
        <w:widowControl/>
        <w:spacing w:line="500" w:lineRule="exact"/>
        <w:ind w:firstLine="560" w:firstLineChars="200"/>
        <w:outlineLvl w:val="2"/>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第十条</w:t>
      </w:r>
      <w:r>
        <w:rPr>
          <w:rFonts w:hint="eastAsia" w:ascii="宋体" w:hAnsi="宋体" w:eastAsia="宋体" w:cs="宋体"/>
          <w:color w:val="000000"/>
          <w:kern w:val="0"/>
          <w:sz w:val="24"/>
          <w:szCs w:val="24"/>
        </w:rPr>
        <w:t xml:space="preserve">  所有奖学奖教金项目（含冠名或未冠名的项目），其项目的实施与验收、资金的管理与监督，按照《上海潘序伦教育发展基金会资助项目管理办法》的相关要求执行。</w:t>
      </w:r>
    </w:p>
    <w:p>
      <w:pPr>
        <w:widowControl/>
        <w:spacing w:line="500" w:lineRule="exact"/>
        <w:ind w:firstLine="560" w:firstLineChars="200"/>
        <w:outlineLvl w:val="2"/>
        <w:rPr>
          <w:rFonts w:hint="eastAsia" w:ascii="宋体" w:hAnsi="宋体" w:eastAsia="宋体" w:cs="宋体"/>
          <w:bCs/>
          <w:kern w:val="0"/>
          <w:sz w:val="24"/>
          <w:szCs w:val="24"/>
        </w:rPr>
      </w:pPr>
      <w:r>
        <w:rPr>
          <w:rFonts w:hint="eastAsia" w:ascii="宋体" w:hAnsi="宋体" w:eastAsia="宋体" w:cs="宋体"/>
          <w:bCs/>
          <w:kern w:val="0"/>
          <w:sz w:val="24"/>
          <w:szCs w:val="24"/>
        </w:rPr>
        <w:t>第十一条</w:t>
      </w:r>
      <w:r>
        <w:rPr>
          <w:rFonts w:hint="eastAsia" w:ascii="宋体" w:hAnsi="宋体" w:eastAsia="宋体" w:cs="宋体"/>
          <w:kern w:val="0"/>
          <w:sz w:val="24"/>
          <w:szCs w:val="24"/>
        </w:rPr>
        <w:t xml:space="preserve">  </w:t>
      </w:r>
      <w:r>
        <w:rPr>
          <w:rFonts w:hint="eastAsia" w:ascii="宋体" w:hAnsi="宋体" w:eastAsia="宋体" w:cs="宋体"/>
          <w:bCs/>
          <w:kern w:val="0"/>
          <w:sz w:val="24"/>
          <w:szCs w:val="24"/>
        </w:rPr>
        <w:t xml:space="preserve">奖学奖教金需提取管理费，管理费金额原则上不超过奖学奖教金总额的5%。管理费用于相应奖学奖教金的签约、评审、证书制作、颁奖仪式和跟踪服务等开支。  </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第十二条</w:t>
      </w:r>
      <w:r>
        <w:rPr>
          <w:rFonts w:hint="eastAsia" w:ascii="宋体" w:hAnsi="宋体" w:eastAsia="宋体" w:cs="宋体"/>
          <w:sz w:val="24"/>
          <w:szCs w:val="24"/>
        </w:rPr>
        <w:t xml:space="preserve"> </w:t>
      </w:r>
      <w:r>
        <w:rPr>
          <w:rFonts w:hint="eastAsia" w:ascii="宋体" w:hAnsi="宋体" w:eastAsia="宋体" w:cs="宋体"/>
          <w:sz w:val="24"/>
          <w:szCs w:val="24"/>
        </w:rPr>
        <w:t> </w:t>
      </w:r>
      <w:r>
        <w:rPr>
          <w:rFonts w:hint="eastAsia" w:ascii="宋体" w:hAnsi="宋体" w:eastAsia="宋体" w:cs="宋体"/>
          <w:sz w:val="24"/>
          <w:szCs w:val="24"/>
        </w:rPr>
        <w:t>奖学奖教金的冠名规则</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sz w:val="24"/>
          <w:szCs w:val="24"/>
        </w:rPr>
        <w:t>1. 校级奖学奖教金冠名由以下三部分构成：第一部分为“上海立信会计金融学院”，第二部分名称由捐赠人提供，第三部分为“奖学或奖教金”。</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sz w:val="24"/>
          <w:szCs w:val="24"/>
        </w:rPr>
        <w:t>2. 院级奖学奖教金冠名由以下三部分构成：第一部分为“上海立信会计金融学院××学院”，第二部分名称由捐赠人提供，第三部分为“奖学或奖教金”。</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sz w:val="24"/>
          <w:szCs w:val="24"/>
        </w:rPr>
        <w:t>3. 捐赠人提供的名称必须符合国家相关法律、法规及校园文化特点。</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sz w:val="24"/>
          <w:szCs w:val="24"/>
        </w:rPr>
        <w:t>4. 所有冠名需经基金会审核，提交上海立信会计金融学院有关会议审议通过后实施。</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第十三条</w:t>
      </w:r>
      <w:r>
        <w:rPr>
          <w:rFonts w:hint="eastAsia" w:ascii="宋体" w:hAnsi="宋体" w:eastAsia="宋体" w:cs="宋体"/>
          <w:sz w:val="24"/>
          <w:szCs w:val="24"/>
        </w:rPr>
        <w:t xml:space="preserve">  奖学奖教金每学年评选一次，奖教金评选的启动时间一般为每年上半年，奖学金评选的启动时间一般为每年下半年。</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第十四条</w:t>
      </w:r>
      <w:r>
        <w:rPr>
          <w:rFonts w:hint="eastAsia" w:ascii="宋体" w:hAnsi="宋体" w:eastAsia="宋体" w:cs="宋体"/>
          <w:sz w:val="24"/>
          <w:szCs w:val="24"/>
        </w:rPr>
        <w:t> </w:t>
      </w:r>
      <w:r>
        <w:rPr>
          <w:rFonts w:hint="eastAsia" w:ascii="宋体" w:hAnsi="宋体" w:eastAsia="宋体" w:cs="宋体"/>
          <w:sz w:val="24"/>
          <w:szCs w:val="24"/>
        </w:rPr>
        <w:t xml:space="preserve"> 奖学奖教金的设奖标准、范围等相关事项由捐赠人、项目实施或发起单位根据捐赠和奖项设立的实际情况，约定后报基金会秘书处，基金会秘书处根据项目情况分别审核报送研究或备案。</w:t>
      </w:r>
    </w:p>
    <w:p>
      <w:pPr>
        <w:spacing w:line="500" w:lineRule="exact"/>
        <w:jc w:val="center"/>
        <w:rPr>
          <w:rFonts w:hint="eastAsia" w:ascii="宋体" w:hAnsi="宋体" w:eastAsia="宋体" w:cs="宋体"/>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p>
    <w:p>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第三章 奖学奖教金的协议、核准或备案</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第十五条</w:t>
      </w:r>
      <w:r>
        <w:rPr>
          <w:rFonts w:hint="eastAsia" w:ascii="宋体" w:hAnsi="宋体" w:eastAsia="宋体" w:cs="宋体"/>
          <w:sz w:val="24"/>
          <w:szCs w:val="24"/>
        </w:rPr>
        <w:t> </w:t>
      </w:r>
      <w:r>
        <w:rPr>
          <w:rFonts w:hint="eastAsia" w:ascii="宋体" w:hAnsi="宋体" w:eastAsia="宋体" w:cs="宋体"/>
          <w:sz w:val="24"/>
          <w:szCs w:val="24"/>
        </w:rPr>
        <w:t xml:space="preserve"> 捐赠双方应在平等协商的基础上签订捐赠协议，捐赠者不签署协议的，应进行捐赠登记；协议应符合宪法、法律法规、国家政策和基金会章程的相关规定。</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第十六条</w:t>
      </w:r>
      <w:r>
        <w:rPr>
          <w:rFonts w:hint="eastAsia" w:ascii="宋体" w:hAnsi="宋体" w:eastAsia="宋体" w:cs="宋体"/>
          <w:sz w:val="24"/>
          <w:szCs w:val="24"/>
        </w:rPr>
        <w:t> </w:t>
      </w:r>
      <w:r>
        <w:rPr>
          <w:rFonts w:hint="eastAsia" w:ascii="宋体" w:hAnsi="宋体" w:eastAsia="宋体" w:cs="宋体"/>
          <w:sz w:val="24"/>
          <w:szCs w:val="24"/>
        </w:rPr>
        <w:t xml:space="preserve"> 各项奖学奖教金，应就奖励范围、奖励金额、管理办法等，通过协议等书面形式予以确认。基金会对所有奖学奖教金，均依照捐赠者要求单独立项管理，并及时反馈项目执行情况。</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第十七条</w:t>
      </w:r>
      <w:r>
        <w:rPr>
          <w:rFonts w:hint="eastAsia" w:ascii="宋体" w:hAnsi="宋体" w:eastAsia="宋体" w:cs="宋体"/>
          <w:sz w:val="24"/>
          <w:szCs w:val="24"/>
        </w:rPr>
        <w:t> </w:t>
      </w:r>
      <w:r>
        <w:rPr>
          <w:rFonts w:hint="eastAsia" w:ascii="宋体" w:hAnsi="宋体" w:eastAsia="宋体" w:cs="宋体"/>
          <w:sz w:val="24"/>
          <w:szCs w:val="24"/>
        </w:rPr>
        <w:t xml:space="preserve"> 所有冠名奖学奖教金的捐赠款项应在每年7月31日前进入基金会账户。逾期的纳入下一年度的评选。</w:t>
      </w:r>
    </w:p>
    <w:p>
      <w:pPr>
        <w:spacing w:line="500" w:lineRule="exact"/>
        <w:ind w:firstLine="636" w:firstLineChars="227"/>
        <w:rPr>
          <w:rFonts w:hint="eastAsia" w:ascii="宋体" w:hAnsi="宋体" w:eastAsia="宋体" w:cs="宋体"/>
          <w:bCs/>
          <w:color w:val="FF0000"/>
          <w:sz w:val="24"/>
          <w:szCs w:val="24"/>
        </w:rPr>
      </w:pPr>
      <w:r>
        <w:rPr>
          <w:rFonts w:hint="eastAsia" w:ascii="宋体" w:hAnsi="宋体" w:eastAsia="宋体" w:cs="宋体"/>
          <w:color w:val="FF0000"/>
          <w:sz w:val="24"/>
          <w:szCs w:val="24"/>
        </w:rPr>
        <w:t xml:space="preserve"> </w:t>
      </w:r>
      <w:r>
        <w:rPr>
          <w:rFonts w:hint="eastAsia" w:ascii="宋体" w:hAnsi="宋体" w:eastAsia="宋体" w:cs="宋体"/>
          <w:bCs/>
          <w:sz w:val="24"/>
          <w:szCs w:val="24"/>
        </w:rPr>
        <w:t xml:space="preserve">  </w:t>
      </w:r>
    </w:p>
    <w:p>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第四章</w:t>
      </w:r>
      <w:r>
        <w:rPr>
          <w:rFonts w:hint="eastAsia" w:ascii="宋体" w:hAnsi="宋体" w:eastAsia="宋体" w:cs="宋体"/>
          <w:bCs/>
          <w:sz w:val="24"/>
          <w:szCs w:val="24"/>
        </w:rPr>
        <w:t> </w:t>
      </w:r>
      <w:r>
        <w:rPr>
          <w:rFonts w:hint="eastAsia" w:ascii="宋体" w:hAnsi="宋体" w:eastAsia="宋体" w:cs="宋体"/>
          <w:bCs/>
          <w:sz w:val="24"/>
          <w:szCs w:val="24"/>
        </w:rPr>
        <w:t xml:space="preserve"> 奖学奖教金的实施</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第十八条</w:t>
      </w:r>
      <w:r>
        <w:rPr>
          <w:rFonts w:hint="eastAsia" w:ascii="宋体" w:hAnsi="宋体" w:eastAsia="宋体" w:cs="宋体"/>
          <w:bCs/>
          <w:sz w:val="24"/>
          <w:szCs w:val="24"/>
        </w:rPr>
        <w:t> </w:t>
      </w:r>
      <w:r>
        <w:rPr>
          <w:rFonts w:hint="eastAsia" w:ascii="宋体" w:hAnsi="宋体" w:eastAsia="宋体" w:cs="宋体"/>
          <w:sz w:val="24"/>
          <w:szCs w:val="24"/>
        </w:rPr>
        <w:t xml:space="preserve"> </w:t>
      </w:r>
      <w:r>
        <w:rPr>
          <w:rFonts w:hint="eastAsia" w:ascii="宋体" w:hAnsi="宋体" w:eastAsia="宋体" w:cs="宋体"/>
          <w:sz w:val="24"/>
          <w:szCs w:val="24"/>
        </w:rPr>
        <w:t> </w:t>
      </w:r>
      <w:r>
        <w:rPr>
          <w:rFonts w:hint="eastAsia" w:ascii="宋体" w:hAnsi="宋体" w:eastAsia="宋体" w:cs="宋体"/>
          <w:sz w:val="24"/>
          <w:szCs w:val="24"/>
        </w:rPr>
        <w:t>奖学奖教金项目实施部门：校级奖学金由学生处或团委牵头实施；校级奖教金视奖励事项分别由教务处、人事处或科研处牵头实施；院级奖学奖教金由项目发起学院或单位牵头实施。</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第十九条</w:t>
      </w:r>
      <w:r>
        <w:rPr>
          <w:rFonts w:hint="eastAsia" w:ascii="宋体" w:hAnsi="宋体" w:eastAsia="宋体" w:cs="宋体"/>
          <w:sz w:val="24"/>
          <w:szCs w:val="24"/>
        </w:rPr>
        <w:t xml:space="preserve">  各类奖学奖教金评定应本着公开、公平、公正和尊重捐赠人意愿的原则。项目实施或发起单位，应根据本办法和上海立信会计金融学院相应制度或管理办法，就奖励范围、奖项设置和金额、评审办法和程序等内容制定相应的实施细则，经捐赠人认定后，送基金会秘书处备案。</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第二十条</w:t>
      </w:r>
      <w:r>
        <w:rPr>
          <w:rFonts w:hint="eastAsia" w:ascii="宋体" w:hAnsi="宋体" w:eastAsia="宋体" w:cs="宋体"/>
          <w:sz w:val="24"/>
          <w:szCs w:val="24"/>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t>学校组织校级奖学奖教金的联合颁奖大会，邀请设奖单位代表出席，并向获奖者颁发奖学金证书和光荣册。校级奖学奖教金证书由上海立信会计金融学院统一印制并加盖学校公章；光荣册分别记录当年所有获得者的姓名、年级、等第和各奖项简介。联合颁奖大会时间安排：奖教金一般安排9月份教师节期间，奖学金一般安排在当年年底之前。</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第二十一条</w:t>
      </w:r>
      <w:r>
        <w:rPr>
          <w:rFonts w:hint="eastAsia" w:ascii="宋体" w:hAnsi="宋体" w:eastAsia="宋体" w:cs="宋体"/>
          <w:sz w:val="24"/>
          <w:szCs w:val="24"/>
        </w:rPr>
        <w:t> </w:t>
      </w:r>
      <w:r>
        <w:rPr>
          <w:rFonts w:hint="eastAsia" w:ascii="宋体" w:hAnsi="宋体" w:eastAsia="宋体" w:cs="宋体"/>
          <w:sz w:val="24"/>
          <w:szCs w:val="24"/>
        </w:rPr>
        <w:t xml:space="preserve"> 院级奖学奖教金的评审，由相关院系根据该奖项评比的实施细则，负责组织评审并组织颁奖仪式。评审情况和结果作为该项目的结项材料，一并送基金会秘书处留存归档。</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第二十二条</w:t>
      </w:r>
      <w:r>
        <w:rPr>
          <w:rFonts w:hint="eastAsia" w:ascii="宋体" w:hAnsi="宋体" w:eastAsia="宋体" w:cs="宋体"/>
          <w:sz w:val="24"/>
          <w:szCs w:val="24"/>
        </w:rPr>
        <w:t xml:space="preserve"> 所有奖学奖教金项目将在基金会网站予以实名公布致谢（捐赠者另有约定的除外）。项目每一年度的评审结果和使用情况，基金会将在该年度审计结束后，及时反馈捐赠人并在基金会网站公布。</w:t>
      </w:r>
    </w:p>
    <w:p>
      <w:pPr>
        <w:spacing w:line="500" w:lineRule="exact"/>
        <w:ind w:firstLine="636" w:firstLineChars="227"/>
        <w:rPr>
          <w:rFonts w:hint="eastAsia" w:ascii="宋体" w:hAnsi="宋体" w:eastAsia="宋体" w:cs="宋体"/>
          <w:sz w:val="24"/>
          <w:szCs w:val="24"/>
        </w:rPr>
      </w:pPr>
    </w:p>
    <w:p>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第五章   附则</w:t>
      </w:r>
    </w:p>
    <w:p>
      <w:pPr>
        <w:spacing w:line="500" w:lineRule="exact"/>
        <w:ind w:firstLine="636" w:firstLineChars="227"/>
        <w:rPr>
          <w:rFonts w:hint="eastAsia" w:ascii="宋体" w:hAnsi="宋体" w:eastAsia="宋体" w:cs="宋体"/>
          <w:sz w:val="24"/>
          <w:szCs w:val="24"/>
        </w:rPr>
      </w:pPr>
      <w:r>
        <w:rPr>
          <w:rFonts w:hint="eastAsia" w:ascii="宋体" w:hAnsi="宋体" w:eastAsia="宋体" w:cs="宋体"/>
          <w:bCs/>
          <w:sz w:val="24"/>
          <w:szCs w:val="24"/>
        </w:rPr>
        <w:t xml:space="preserve">第二十三条 </w:t>
      </w:r>
      <w:r>
        <w:rPr>
          <w:rFonts w:hint="eastAsia" w:ascii="宋体" w:hAnsi="宋体" w:eastAsia="宋体" w:cs="宋体"/>
          <w:sz w:val="24"/>
          <w:szCs w:val="24"/>
        </w:rPr>
        <w:t xml:space="preserve"> </w:t>
      </w:r>
      <w:r>
        <w:rPr>
          <w:rFonts w:hint="eastAsia" w:ascii="宋体" w:hAnsi="宋体" w:eastAsia="宋体" w:cs="宋体"/>
          <w:color w:val="000000"/>
          <w:kern w:val="0"/>
          <w:sz w:val="24"/>
          <w:szCs w:val="24"/>
        </w:rPr>
        <w:t>本办法自2016年12月24日，经理事会批准实施。</w:t>
      </w:r>
    </w:p>
    <w:p>
      <w:pPr>
        <w:spacing w:line="500" w:lineRule="exact"/>
        <w:ind w:firstLine="560" w:firstLineChars="200"/>
        <w:rPr>
          <w:rFonts w:hint="eastAsia" w:ascii="宋体" w:hAnsi="宋体" w:eastAsia="宋体" w:cs="宋体"/>
          <w:sz w:val="24"/>
          <w:szCs w:val="24"/>
        </w:rPr>
      </w:pPr>
      <w:r>
        <w:rPr>
          <w:rFonts w:hint="eastAsia" w:ascii="宋体" w:hAnsi="宋体" w:eastAsia="宋体" w:cs="宋体"/>
          <w:bCs/>
          <w:sz w:val="24"/>
          <w:szCs w:val="24"/>
        </w:rPr>
        <w:t xml:space="preserve"> 第二十四条</w:t>
      </w:r>
      <w:r>
        <w:rPr>
          <w:rFonts w:hint="eastAsia" w:ascii="宋体" w:hAnsi="宋体" w:eastAsia="宋体" w:cs="宋体"/>
          <w:sz w:val="24"/>
          <w:szCs w:val="24"/>
        </w:rPr>
        <w:t xml:space="preserve">  本办法由上海潘序伦教育发展基金会负责解释。</w:t>
      </w:r>
      <w:r>
        <w:rPr>
          <w:rFonts w:hint="eastAsia" w:ascii="宋体" w:hAnsi="宋体" w:eastAsia="宋体" w:cs="宋体"/>
          <w:sz w:val="24"/>
          <w:szCs w:val="24"/>
        </w:rPr>
        <w:tab/>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40DE"/>
    <w:rsid w:val="000345FB"/>
    <w:rsid w:val="000855F9"/>
    <w:rsid w:val="001431EB"/>
    <w:rsid w:val="00255735"/>
    <w:rsid w:val="00273FBF"/>
    <w:rsid w:val="003840F1"/>
    <w:rsid w:val="00394D86"/>
    <w:rsid w:val="003B5104"/>
    <w:rsid w:val="00540114"/>
    <w:rsid w:val="005B3749"/>
    <w:rsid w:val="006E538A"/>
    <w:rsid w:val="0071642D"/>
    <w:rsid w:val="007A7AEB"/>
    <w:rsid w:val="00802134"/>
    <w:rsid w:val="009807B7"/>
    <w:rsid w:val="009C54BA"/>
    <w:rsid w:val="00AB1C7B"/>
    <w:rsid w:val="00AF2B94"/>
    <w:rsid w:val="00B34180"/>
    <w:rsid w:val="00C140DE"/>
    <w:rsid w:val="0C542762"/>
    <w:rsid w:val="1EF512BB"/>
    <w:rsid w:val="21541D5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362</Words>
  <Characters>2065</Characters>
  <Lines>17</Lines>
  <Paragraphs>4</Paragraphs>
  <ScaleCrop>false</ScaleCrop>
  <LinksUpToDate>false</LinksUpToDate>
  <CharactersWithSpaces>2423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2016-12-17T08:01:00Z</dcterms:created>
  <dc:creator>yb</dc:creator>
  <cp:lastModifiedBy>ploryy</cp:lastModifiedBy>
  <cp:lastPrinted>2017-01-06T07:18:57Z</cp:lastPrinted>
  <dcterms:modified xsi:type="dcterms:W3CDTF">2017-01-06T07:32:35Z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